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50" w:rsidRDefault="007C0C50" w:rsidP="007C0C50">
      <w:pPr>
        <w:spacing w:after="0" w:line="240" w:lineRule="auto"/>
      </w:pPr>
      <w:bookmarkStart w:id="0" w:name="_GoBack"/>
      <w:r>
        <w:t>ICAC TO RELEASE FIVE MORE REPORTS BY JULY, COMMISSIONER REVEALS.</w:t>
      </w:r>
      <w:r w:rsidRPr="007C0C50">
        <w:t xml:space="preserve"> </w:t>
      </w:r>
    </w:p>
    <w:p w:rsidR="007C0C50" w:rsidRDefault="007C0C50" w:rsidP="007C0C50">
      <w:pPr>
        <w:spacing w:after="0" w:line="240" w:lineRule="auto"/>
      </w:pPr>
      <w:r>
        <w:t>NT HAS 'AWFUL PROBLEM' WITH CONFLICTS OF INTEREST, ICAC BOSS SAYS</w:t>
      </w:r>
    </w:p>
    <w:p w:rsidR="007C0C50" w:rsidRDefault="007C0C50" w:rsidP="007C0C50">
      <w:pPr>
        <w:spacing w:after="0" w:line="240" w:lineRule="auto"/>
      </w:pPr>
      <w:r>
        <w:t>50 ICAC INVESTIGATIONS UNDER WAY</w:t>
      </w:r>
    </w:p>
    <w:p w:rsidR="007C0C50" w:rsidRDefault="007C0C50" w:rsidP="007C0C50">
      <w:pPr>
        <w:spacing w:after="0" w:line="240" w:lineRule="auto"/>
      </w:pPr>
      <w:r>
        <w:t>REPORT BY GARY SHIPWAY</w:t>
      </w:r>
    </w:p>
    <w:p w:rsidR="007C0C50" w:rsidRDefault="007C0C50" w:rsidP="007C0C50">
      <w:pPr>
        <w:spacing w:after="0" w:line="240" w:lineRule="auto"/>
      </w:pPr>
      <w:r>
        <w:t>NT NEWS, 31 January 2021</w:t>
      </w:r>
    </w:p>
    <w:p w:rsidR="007C0C50" w:rsidRDefault="007C0C50" w:rsidP="007C0C50">
      <w:pPr>
        <w:spacing w:after="0" w:line="240" w:lineRule="auto"/>
      </w:pPr>
      <w:r>
        <w:t>ICAC brings in more investigators to deal with influx of reports</w:t>
      </w:r>
    </w:p>
    <w:p w:rsidR="007C0C50" w:rsidRDefault="007C0C50" w:rsidP="007C0C50">
      <w:pPr>
        <w:spacing w:after="0" w:line="240" w:lineRule="auto"/>
      </w:pPr>
      <w:r>
        <w:t>"There are five reports that we should hand down before I leave, and there are another three matters that may be coming close to completion before I leave as well," Mr Fleming told Katie Woolf.</w:t>
      </w:r>
    </w:p>
    <w:p w:rsidR="007C0C50" w:rsidRDefault="007C0C50" w:rsidP="007C0C50">
      <w:pPr>
        <w:spacing w:after="0" w:line="240" w:lineRule="auto"/>
      </w:pPr>
      <w:r>
        <w:t>"The five matters will garner a lot of public interest."</w:t>
      </w:r>
    </w:p>
    <w:p w:rsidR="007C0C50" w:rsidRDefault="007C0C50" w:rsidP="007C0C50">
      <w:pPr>
        <w:spacing w:after="0" w:line="240" w:lineRule="auto"/>
      </w:pPr>
      <w:r>
        <w:t>Mr Fleming refused to reveal details about the matters.</w:t>
      </w:r>
    </w:p>
    <w:p w:rsidR="007C0C50" w:rsidRDefault="007C0C50" w:rsidP="007C0C50">
      <w:pPr>
        <w:spacing w:after="0" w:line="240" w:lineRule="auto"/>
      </w:pPr>
      <w:r>
        <w:t>Mr Fleming has previously flagged the release of a "major report" in November 2020 that "may just fill all of your expectations and longings", but the report, including what it is related to, is not yet public.</w:t>
      </w:r>
    </w:p>
    <w:p w:rsidR="007C0C50" w:rsidRDefault="007C0C50" w:rsidP="007C0C50">
      <w:pPr>
        <w:spacing w:after="0" w:line="240" w:lineRule="auto"/>
      </w:pPr>
    </w:p>
    <w:p w:rsidR="007C0C50" w:rsidRDefault="007C0C50" w:rsidP="007C0C50">
      <w:pPr>
        <w:spacing w:after="0" w:line="240" w:lineRule="auto"/>
      </w:pPr>
      <w:r>
        <w:t>The ICAC Commissioner also took aim at recalcitrant government departments.</w:t>
      </w:r>
    </w:p>
    <w:p w:rsidR="007C0C50" w:rsidRDefault="007C0C50" w:rsidP="007C0C50">
      <w:pPr>
        <w:spacing w:after="0" w:line="240" w:lineRule="auto"/>
      </w:pPr>
      <w:r>
        <w:t>Mr Fleming said, in the main, he was satisfied with departmental responses in following ICAC directions, but he was still not satisfied with the reporting in the first place from all agencies.</w:t>
      </w:r>
    </w:p>
    <w:p w:rsidR="007C0C50" w:rsidRDefault="007C0C50" w:rsidP="007C0C50">
      <w:pPr>
        <w:spacing w:after="0" w:line="240" w:lineRule="auto"/>
      </w:pPr>
      <w:r>
        <w:t>"You look at our statistics and you look at the source of the reports and you think, but surely, there would have been some report come to you of improper conduct that is defined by the Act," he said.</w:t>
      </w:r>
    </w:p>
    <w:p w:rsidR="00BF1B98" w:rsidRDefault="007C0C50" w:rsidP="007C0C50">
      <w:pPr>
        <w:spacing w:after="0" w:line="240" w:lineRule="auto"/>
      </w:pPr>
      <w:r>
        <w:t>When asked if he thought there were government departments that had turned a blind eye to some matters being reported to the ICAC, Mr Fleming said "ICAC isn't a popular body. There have been people slow to come on board."</w:t>
      </w:r>
      <w:bookmarkEnd w:id="0"/>
    </w:p>
    <w:sectPr w:rsidR="00BF1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0"/>
    <w:rsid w:val="007C0C50"/>
    <w:rsid w:val="00BF1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DEC7"/>
  <w15:chartTrackingRefBased/>
  <w15:docId w15:val="{79B30AD3-D4B6-48DF-B308-1A06EBCA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Kiosk</cp:lastModifiedBy>
  <cp:revision>1</cp:revision>
  <dcterms:created xsi:type="dcterms:W3CDTF">2021-04-22T10:51:00Z</dcterms:created>
  <dcterms:modified xsi:type="dcterms:W3CDTF">2021-04-22T11:01:00Z</dcterms:modified>
</cp:coreProperties>
</file>